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D7" w:rsidRDefault="00694A55">
      <w:pPr>
        <w:pStyle w:val="a4"/>
        <w:spacing w:before="71"/>
      </w:pPr>
      <w:bookmarkStart w:id="0" w:name="_GoBack"/>
      <w:bookmarkEnd w:id="0"/>
      <w:r>
        <w:rPr>
          <w:spacing w:val="-2"/>
        </w:rPr>
        <w:t>АННОТАЦИЯ</w:t>
      </w:r>
    </w:p>
    <w:p w:rsidR="007A12D7" w:rsidRDefault="00694A55">
      <w:pPr>
        <w:pStyle w:val="a4"/>
        <w:spacing w:line="274" w:lineRule="exact"/>
        <w:ind w:right="2026"/>
        <w:rPr>
          <w:spacing w:val="-2"/>
        </w:rPr>
      </w:pPr>
      <w:r>
        <w:t>К</w:t>
      </w:r>
      <w:r>
        <w:rPr>
          <w:spacing w:val="59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 xml:space="preserve">УЧИТЕЛЯ </w:t>
      </w:r>
      <w:r w:rsidR="00FF22B0">
        <w:t>–</w:t>
      </w:r>
      <w:r>
        <w:rPr>
          <w:spacing w:val="-1"/>
        </w:rPr>
        <w:t xml:space="preserve"> </w:t>
      </w:r>
      <w:r>
        <w:rPr>
          <w:spacing w:val="-2"/>
        </w:rPr>
        <w:t>ЛОГОПЕДА</w:t>
      </w:r>
    </w:p>
    <w:p w:rsidR="00FF22B0" w:rsidRDefault="00FF22B0">
      <w:pPr>
        <w:pStyle w:val="a4"/>
        <w:spacing w:line="274" w:lineRule="exact"/>
        <w:ind w:right="2026"/>
      </w:pPr>
    </w:p>
    <w:p w:rsidR="007A12D7" w:rsidRDefault="00694A55">
      <w:pPr>
        <w:pStyle w:val="a3"/>
        <w:ind w:right="107" w:firstLine="707"/>
      </w:pPr>
      <w:r>
        <w:t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</w:t>
      </w:r>
      <w:r>
        <w:rPr>
          <w:spacing w:val="40"/>
        </w:rPr>
        <w:t xml:space="preserve"> </w:t>
      </w:r>
      <w:r>
        <w:t>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</w:t>
      </w:r>
      <w:r>
        <w:rPr>
          <w:spacing w:val="40"/>
        </w:rPr>
        <w:t xml:space="preserve"> </w:t>
      </w:r>
      <w:r>
        <w:t>приемы организации воспитательного и образовательного процесса с целью получения наиболее эффективного результата.</w:t>
      </w:r>
    </w:p>
    <w:p w:rsidR="007A12D7" w:rsidRDefault="00694A55">
      <w:pPr>
        <w:pStyle w:val="a3"/>
        <w:ind w:right="103" w:firstLine="707"/>
      </w:pPr>
      <w:r>
        <w:t xml:space="preserve">Рабочая программа учителя-логопеда составляется на основе адаптированной образовательной </w:t>
      </w:r>
      <w:r w:rsidR="00AE631C">
        <w:t>программы МАДОУ «Детский сад № 25</w:t>
      </w:r>
      <w:r>
        <w:t xml:space="preserve">5»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</w:t>
      </w:r>
      <w:r>
        <w:rPr>
          <w:spacing w:val="-2"/>
        </w:rPr>
        <w:t>учреждения.</w:t>
      </w:r>
    </w:p>
    <w:p w:rsidR="007A12D7" w:rsidRDefault="00694A55">
      <w:pPr>
        <w:pStyle w:val="a3"/>
        <w:ind w:right="115" w:firstLine="566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7A12D7" w:rsidRDefault="00694A55">
      <w:pPr>
        <w:pStyle w:val="a3"/>
        <w:ind w:right="112" w:firstLine="626"/>
      </w:pPr>
      <w:r>
        <w:rPr>
          <w:i/>
        </w:rPr>
        <w:t xml:space="preserve">Целевой раздел </w:t>
      </w:r>
      <w: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</w:t>
      </w:r>
      <w:r>
        <w:rPr>
          <w:spacing w:val="-2"/>
        </w:rPr>
        <w:t>ориентиров.</w:t>
      </w:r>
    </w:p>
    <w:p w:rsidR="007A12D7" w:rsidRDefault="00694A55">
      <w:pPr>
        <w:ind w:left="1088"/>
        <w:jc w:val="both"/>
        <w:rPr>
          <w:sz w:val="24"/>
        </w:rPr>
      </w:pPr>
      <w:r>
        <w:rPr>
          <w:i/>
          <w:sz w:val="24"/>
        </w:rPr>
        <w:t>Содержательный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описание: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3" w:line="237" w:lineRule="auto"/>
        <w:ind w:right="119"/>
        <w:jc w:val="left"/>
        <w:rPr>
          <w:sz w:val="24"/>
        </w:rPr>
      </w:pPr>
      <w:r>
        <w:rPr>
          <w:sz w:val="24"/>
        </w:rPr>
        <w:t>образовательной деятельности по коррекции нарушений развития детей, обеспечивающей адаптацию и интеграцию детей с речевыми нарушениями,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2"/>
        <w:ind w:right="114"/>
        <w:jc w:val="left"/>
        <w:rPr>
          <w:sz w:val="24"/>
        </w:rPr>
      </w:pPr>
      <w:r>
        <w:rPr>
          <w:sz w:val="24"/>
        </w:rPr>
        <w:t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интересов,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7A12D7" w:rsidRDefault="00694A55">
      <w:pPr>
        <w:pStyle w:val="a3"/>
        <w:ind w:right="112" w:firstLine="566"/>
      </w:pPr>
      <w:r>
        <w:rPr>
          <w:i/>
        </w:rPr>
        <w:t xml:space="preserve">Организационный раздел </w:t>
      </w:r>
      <w:r>
        <w:t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2"/>
          <w:sz w:val="24"/>
        </w:rPr>
        <w:t xml:space="preserve"> условий,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среды,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700"/>
        </w:tabs>
        <w:ind w:right="114" w:firstLine="0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детей, их специальных образовательных потребностей.</w:t>
      </w:r>
    </w:p>
    <w:p w:rsidR="007A12D7" w:rsidRDefault="00694A55">
      <w:pPr>
        <w:pStyle w:val="a3"/>
        <w:ind w:firstLine="1415"/>
        <w:jc w:val="left"/>
      </w:pPr>
      <w:r>
        <w:t>Программа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содержит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развивающему</w:t>
      </w:r>
      <w:r>
        <w:rPr>
          <w:spacing w:val="80"/>
        </w:rPr>
        <w:t xml:space="preserve"> </w:t>
      </w:r>
      <w:r>
        <w:t>оцениванию достижения целей в форме углубленного логопедического обследования.</w:t>
      </w:r>
    </w:p>
    <w:p w:rsidR="007A12D7" w:rsidRDefault="00694A55">
      <w:pPr>
        <w:pStyle w:val="a3"/>
        <w:ind w:right="103" w:firstLine="707"/>
      </w:pPr>
      <w:r>
        <w:t>Программа обеспечивает разностороннее развитие детей в возра</w:t>
      </w:r>
      <w:r w:rsidR="00AE631C">
        <w:t>сте от 5 до 7</w:t>
      </w:r>
      <w:r>
        <w:t xml:space="preserve">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</w:t>
      </w:r>
    </w:p>
    <w:p w:rsidR="007A12D7" w:rsidRDefault="00694A55">
      <w:pPr>
        <w:pStyle w:val="a3"/>
        <w:ind w:right="107" w:firstLine="707"/>
      </w:pPr>
      <w:r>
        <w:t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</w:t>
      </w:r>
      <w:r>
        <w:rPr>
          <w:spacing w:val="40"/>
        </w:rPr>
        <w:t xml:space="preserve"> </w:t>
      </w:r>
      <w:r>
        <w:rPr>
          <w:spacing w:val="-2"/>
        </w:rPr>
        <w:t>развития.</w:t>
      </w:r>
    </w:p>
    <w:p w:rsidR="007A12D7" w:rsidRDefault="00694A55">
      <w:pPr>
        <w:pStyle w:val="a3"/>
        <w:ind w:right="114" w:firstLine="707"/>
      </w:pPr>
      <w:r>
        <w:t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</w:t>
      </w:r>
      <w:r>
        <w:rPr>
          <w:spacing w:val="80"/>
        </w:rPr>
        <w:t xml:space="preserve"> </w:t>
      </w:r>
      <w:r>
        <w:t>и кругозора воспитанников и педагога.</w:t>
      </w:r>
    </w:p>
    <w:p w:rsidR="007A12D7" w:rsidRDefault="00694A55">
      <w:pPr>
        <w:pStyle w:val="a3"/>
        <w:ind w:right="103" w:firstLine="707"/>
      </w:pPr>
      <w:r>
        <w:t>Основная цель программы является создание оптимальных условий для эффективного</w:t>
      </w:r>
      <w:r>
        <w:rPr>
          <w:spacing w:val="69"/>
          <w:w w:val="150"/>
        </w:rPr>
        <w:t xml:space="preserve"> </w:t>
      </w:r>
      <w:r>
        <w:t>планирования,</w:t>
      </w:r>
      <w:r>
        <w:rPr>
          <w:spacing w:val="71"/>
          <w:w w:val="150"/>
        </w:rPr>
        <w:t xml:space="preserve"> </w:t>
      </w:r>
      <w:r>
        <w:t>организации,</w:t>
      </w:r>
      <w:r>
        <w:rPr>
          <w:spacing w:val="69"/>
          <w:w w:val="150"/>
        </w:rPr>
        <w:t xml:space="preserve"> </w:t>
      </w:r>
      <w:r>
        <w:t>управления</w:t>
      </w:r>
      <w:r>
        <w:rPr>
          <w:spacing w:val="72"/>
          <w:w w:val="150"/>
        </w:rPr>
        <w:t xml:space="preserve"> </w:t>
      </w:r>
      <w:r>
        <w:t>коррекционно-</w:t>
      </w:r>
      <w:r>
        <w:rPr>
          <w:spacing w:val="-2"/>
        </w:rPr>
        <w:t>логопедическим</w:t>
      </w:r>
    </w:p>
    <w:p w:rsidR="007A12D7" w:rsidRDefault="007A12D7">
      <w:pPr>
        <w:sectPr w:rsidR="007A12D7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7A12D7" w:rsidRDefault="00694A55">
      <w:pPr>
        <w:pStyle w:val="a3"/>
        <w:spacing w:before="66"/>
        <w:ind w:right="106" w:firstLine="0"/>
      </w:pPr>
      <w:r>
        <w:lastRenderedPageBreak/>
        <w:t>процессом в соответствии с ФГОС ДО, обеспечение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</w:t>
      </w:r>
      <w:r>
        <w:rPr>
          <w:spacing w:val="40"/>
        </w:rPr>
        <w:t xml:space="preserve"> </w:t>
      </w:r>
      <w:r>
        <w:t>речевого развития.</w:t>
      </w:r>
    </w:p>
    <w:p w:rsidR="007A12D7" w:rsidRDefault="00694A55">
      <w:pPr>
        <w:pStyle w:val="a3"/>
        <w:spacing w:before="1"/>
        <w:ind w:left="1170" w:firstLine="0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5"/>
        <w:jc w:val="both"/>
        <w:rPr>
          <w:sz w:val="24"/>
        </w:rPr>
      </w:pPr>
      <w:r>
        <w:rPr>
          <w:sz w:val="24"/>
        </w:rPr>
        <w:t>Своевременное выявление детей с речевыми нарушениями и определение их особых образовательных потребностей в развитии;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6"/>
        <w:jc w:val="both"/>
        <w:rPr>
          <w:sz w:val="24"/>
        </w:rPr>
      </w:pPr>
      <w:r>
        <w:rPr>
          <w:sz w:val="24"/>
        </w:rPr>
        <w:t>Создание условий, способствующих освоению детьми с тяжелыми нарушениями речи коррекционной программы и их интеграции в ДОУ;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3"/>
        <w:jc w:val="both"/>
        <w:rPr>
          <w:sz w:val="24"/>
        </w:rPr>
      </w:pPr>
      <w:r>
        <w:rPr>
          <w:sz w:val="24"/>
        </w:rPr>
        <w:t>Разработка и реализация индивидуальных маршрутов коррекции детей с тяжелыми нарушениями речи, организация индивидуальных и групповых занятий;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 с тяжелыми нарушениями речи по вопросам речевого развития;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29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2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речевого развития каждого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 в период дошкольного детства независимо от места проживания, пола, нации, языка, социального статуса;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возрастными и индивидуальными особенностями, способностями и потребностями;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12D7" w:rsidRDefault="00694A55">
      <w:pPr>
        <w:pStyle w:val="a3"/>
        <w:ind w:right="107" w:firstLine="707"/>
      </w:pPr>
      <w:r>
        <w:t>Срок реализации данной программы рассчитан на 1 учебный год. Программа разработана для детей с тяжелыми нарушениями речи.</w:t>
      </w:r>
    </w:p>
    <w:p w:rsidR="007A12D7" w:rsidRDefault="00694A55">
      <w:pPr>
        <w:pStyle w:val="a3"/>
        <w:tabs>
          <w:tab w:val="left" w:pos="1301"/>
          <w:tab w:val="left" w:pos="1606"/>
          <w:tab w:val="left" w:pos="2074"/>
          <w:tab w:val="left" w:pos="2377"/>
          <w:tab w:val="left" w:pos="2656"/>
          <w:tab w:val="left" w:pos="3462"/>
          <w:tab w:val="left" w:pos="3527"/>
          <w:tab w:val="left" w:pos="4034"/>
          <w:tab w:val="left" w:pos="4506"/>
          <w:tab w:val="left" w:pos="4635"/>
          <w:tab w:val="left" w:pos="4673"/>
          <w:tab w:val="left" w:pos="5229"/>
          <w:tab w:val="left" w:pos="5764"/>
          <w:tab w:val="left" w:pos="6072"/>
          <w:tab w:val="left" w:pos="6343"/>
          <w:tab w:val="left" w:pos="6884"/>
          <w:tab w:val="left" w:pos="7246"/>
          <w:tab w:val="left" w:pos="7909"/>
          <w:tab w:val="left" w:pos="8259"/>
          <w:tab w:val="left" w:pos="8335"/>
          <w:tab w:val="left" w:pos="8574"/>
          <w:tab w:val="left" w:pos="8928"/>
          <w:tab w:val="left" w:pos="9241"/>
          <w:tab w:val="left" w:pos="9702"/>
        </w:tabs>
        <w:ind w:right="104" w:firstLine="707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логопедической</w:t>
      </w:r>
      <w:r>
        <w:tab/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2"/>
        </w:rPr>
        <w:t>коррекционное</w:t>
      </w:r>
      <w:r>
        <w:tab/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2"/>
        </w:rPr>
        <w:t xml:space="preserve">является </w:t>
      </w:r>
      <w:r>
        <w:t>приоритетным, так как его цель</w:t>
      </w:r>
      <w:r>
        <w:rPr>
          <w:spacing w:val="34"/>
        </w:rPr>
        <w:t xml:space="preserve"> </w:t>
      </w:r>
      <w:r>
        <w:t>– выравнивание речевого и психофизического развития</w:t>
      </w:r>
      <w:r>
        <w:rPr>
          <w:spacing w:val="40"/>
        </w:rPr>
        <w:t xml:space="preserve"> </w:t>
      </w:r>
      <w:r>
        <w:rPr>
          <w:spacing w:val="-2"/>
        </w:rPr>
        <w:t>детей.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предусматривает,</w:t>
      </w:r>
      <w:r>
        <w:tab/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педагоги</w:t>
      </w:r>
      <w:r>
        <w:tab/>
      </w:r>
      <w:r>
        <w:rPr>
          <w:spacing w:val="-2"/>
        </w:rPr>
        <w:t>контролируют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2"/>
        </w:rPr>
        <w:t xml:space="preserve">детей </w:t>
      </w:r>
      <w:r>
        <w:t>логопедической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закрепляют</w:t>
      </w:r>
      <w:r>
        <w:rPr>
          <w:spacing w:val="80"/>
        </w:rPr>
        <w:t xml:space="preserve"> </w:t>
      </w:r>
      <w:r>
        <w:t>речевые</w:t>
      </w:r>
      <w:r>
        <w:rPr>
          <w:spacing w:val="80"/>
        </w:rPr>
        <w:t xml:space="preserve"> </w:t>
      </w:r>
      <w:r>
        <w:t>навыки,</w:t>
      </w:r>
      <w:r>
        <w:rPr>
          <w:spacing w:val="80"/>
        </w:rPr>
        <w:t xml:space="preserve"> </w:t>
      </w:r>
      <w:r>
        <w:t>сформированные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- логопедом.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специалисты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учителя-логопеда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rPr>
          <w:spacing w:val="-2"/>
        </w:rPr>
        <w:t>осуществлению</w:t>
      </w:r>
      <w:r>
        <w:tab/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коррекционно-развивающей</w:t>
      </w:r>
      <w:r>
        <w:tab/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участвуют</w:t>
      </w:r>
      <w:r>
        <w:tab/>
      </w:r>
      <w:r>
        <w:rPr>
          <w:spacing w:val="-10"/>
        </w:rPr>
        <w:t xml:space="preserve">в </w:t>
      </w:r>
      <w:r>
        <w:t>достижении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высоких и</w:t>
      </w:r>
      <w:r>
        <w:rPr>
          <w:spacing w:val="-1"/>
        </w:rPr>
        <w:t xml:space="preserve"> </w:t>
      </w:r>
      <w:r>
        <w:t>стойких результатов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речевых процессов.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80"/>
        </w:rPr>
        <w:t xml:space="preserve"> </w:t>
      </w:r>
      <w:r>
        <w:t>психофизического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ТНР, </w:t>
      </w: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ряде</w:t>
      </w:r>
      <w:r>
        <w:tab/>
      </w:r>
      <w:r>
        <w:rPr>
          <w:spacing w:val="-34"/>
        </w:rPr>
        <w:t xml:space="preserve"> </w:t>
      </w:r>
      <w:r>
        <w:t>целевых</w:t>
      </w:r>
    </w:p>
    <w:p w:rsidR="007A12D7" w:rsidRDefault="00694A55">
      <w:pPr>
        <w:pStyle w:val="a3"/>
        <w:ind w:firstLine="0"/>
        <w:jc w:val="left"/>
      </w:pPr>
      <w:r>
        <w:rPr>
          <w:spacing w:val="-2"/>
        </w:rPr>
        <w:t>ориентиров.</w:t>
      </w:r>
    </w:p>
    <w:p w:rsidR="007A12D7" w:rsidRDefault="00694A55">
      <w:pPr>
        <w:ind w:left="462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развитие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Ребенок контактен, часто становится инициатором общения со сверстниками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взрослыми; эмоциональные реакции адекватны и устойчивы, ребенок эмоционально </w:t>
      </w:r>
      <w:r>
        <w:rPr>
          <w:spacing w:val="-2"/>
          <w:sz w:val="24"/>
        </w:rPr>
        <w:t>стабилен;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5"/>
        <w:ind w:right="102"/>
        <w:rPr>
          <w:sz w:val="24"/>
        </w:rPr>
      </w:pPr>
      <w:r>
        <w:rPr>
          <w:sz w:val="24"/>
        </w:rPr>
        <w:t>пассивный словарь ребенка соответствует возрастной норме;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 хорошо понимает связную речь;</w:t>
      </w:r>
    </w:p>
    <w:p w:rsidR="007A12D7" w:rsidRDefault="007A12D7">
      <w:pPr>
        <w:jc w:val="both"/>
        <w:rPr>
          <w:sz w:val="24"/>
        </w:rPr>
        <w:sectPr w:rsidR="007A12D7">
          <w:pgSz w:w="11910" w:h="16840"/>
          <w:pgMar w:top="1040" w:right="740" w:bottom="280" w:left="1240" w:header="720" w:footer="720" w:gutter="0"/>
          <w:cols w:space="720"/>
        </w:sectPr>
      </w:pP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88"/>
        <w:ind w:right="112"/>
        <w:rPr>
          <w:sz w:val="24"/>
        </w:rPr>
      </w:pPr>
      <w:r>
        <w:rPr>
          <w:sz w:val="24"/>
        </w:rPr>
        <w:lastRenderedPageBreak/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произношении, так и смешиваемые в произношении; уровень развития экспрессивного словаря соответствует возрасту;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2"/>
        <w:ind w:right="107"/>
        <w:rPr>
          <w:sz w:val="24"/>
        </w:rPr>
      </w:pPr>
      <w:r>
        <w:rPr>
          <w:sz w:val="24"/>
        </w:rPr>
        <w:t>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 предметов; уровень развития грамматического строя речи практически соответствует возрастной норме;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существительные с уменьшительно-ласкательными суффиксами и названия детенышей животных;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ind w:right="107"/>
        <w:rPr>
          <w:sz w:val="24"/>
        </w:rPr>
      </w:pPr>
      <w:r>
        <w:rPr>
          <w:sz w:val="24"/>
        </w:rPr>
        <w:t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звуконаполняемость и слоговую структуру слов;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1" w:line="237" w:lineRule="auto"/>
        <w:ind w:right="112"/>
        <w:rPr>
          <w:sz w:val="24"/>
        </w:rPr>
      </w:pPr>
      <w:r>
        <w:rPr>
          <w:sz w:val="24"/>
        </w:rPr>
        <w:t>объем дыхания достаточный, продолжительность выдоха нормальная, сила голоса и модуляция в норме;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паузация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 употребляет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интонации;</w:t>
      </w:r>
    </w:p>
    <w:p w:rsidR="007A12D7" w:rsidRDefault="00694A55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543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оппозиционными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начальный ударный гласный из слов, у него сформированы навыки фонематического анализа и синтеза, слогового анализа слов, анализа простых предложений.</w:t>
      </w:r>
    </w:p>
    <w:sectPr w:rsidR="007A12D7">
      <w:pgSz w:w="11910" w:h="16840"/>
      <w:pgMar w:top="10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D4914"/>
    <w:multiLevelType w:val="hybridMultilevel"/>
    <w:tmpl w:val="87C2B9EA"/>
    <w:lvl w:ilvl="0" w:tplc="DB94680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44B4A4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F3C792E">
      <w:numFmt w:val="bullet"/>
      <w:lvlText w:val="•"/>
      <w:lvlJc w:val="left"/>
      <w:pPr>
        <w:ind w:left="2353" w:hanging="180"/>
      </w:pPr>
      <w:rPr>
        <w:rFonts w:hint="default"/>
        <w:lang w:val="ru-RU" w:eastAsia="en-US" w:bidi="ar-SA"/>
      </w:rPr>
    </w:lvl>
    <w:lvl w:ilvl="3" w:tplc="36D0207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A14C6C20">
      <w:numFmt w:val="bullet"/>
      <w:lvlText w:val="•"/>
      <w:lvlJc w:val="left"/>
      <w:pPr>
        <w:ind w:left="4246" w:hanging="180"/>
      </w:pPr>
      <w:rPr>
        <w:rFonts w:hint="default"/>
        <w:lang w:val="ru-RU" w:eastAsia="en-US" w:bidi="ar-SA"/>
      </w:rPr>
    </w:lvl>
    <w:lvl w:ilvl="5" w:tplc="694AA7C4">
      <w:numFmt w:val="bullet"/>
      <w:lvlText w:val="•"/>
      <w:lvlJc w:val="left"/>
      <w:pPr>
        <w:ind w:left="5193" w:hanging="180"/>
      </w:pPr>
      <w:rPr>
        <w:rFonts w:hint="default"/>
        <w:lang w:val="ru-RU" w:eastAsia="en-US" w:bidi="ar-SA"/>
      </w:rPr>
    </w:lvl>
    <w:lvl w:ilvl="6" w:tplc="7A14BC06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B09C0588">
      <w:numFmt w:val="bullet"/>
      <w:lvlText w:val="•"/>
      <w:lvlJc w:val="left"/>
      <w:pPr>
        <w:ind w:left="7086" w:hanging="180"/>
      </w:pPr>
      <w:rPr>
        <w:rFonts w:hint="default"/>
        <w:lang w:val="ru-RU" w:eastAsia="en-US" w:bidi="ar-SA"/>
      </w:rPr>
    </w:lvl>
    <w:lvl w:ilvl="8" w:tplc="8E9C81AC">
      <w:numFmt w:val="bullet"/>
      <w:lvlText w:val="•"/>
      <w:lvlJc w:val="left"/>
      <w:pPr>
        <w:ind w:left="8033" w:hanging="180"/>
      </w:pPr>
      <w:rPr>
        <w:rFonts w:hint="default"/>
        <w:lang w:val="ru-RU" w:eastAsia="en-US" w:bidi="ar-SA"/>
      </w:rPr>
    </w:lvl>
  </w:abstractNum>
  <w:abstractNum w:abstractNumId="1">
    <w:nsid w:val="2D525544"/>
    <w:multiLevelType w:val="hybridMultilevel"/>
    <w:tmpl w:val="A0E04490"/>
    <w:lvl w:ilvl="0" w:tplc="D8ACC8D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24918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0F00C39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618D31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94CE310C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1C02FAD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B384D4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76C6F028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F2DA4A7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77B36586"/>
    <w:multiLevelType w:val="hybridMultilevel"/>
    <w:tmpl w:val="0A76BA52"/>
    <w:lvl w:ilvl="0" w:tplc="5F2C8D16">
      <w:numFmt w:val="bullet"/>
      <w:lvlText w:val="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2053BC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DEB666B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5996673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6AF0F5A6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80E0AB5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98AED4E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470E4B3C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A77A803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12D7"/>
    <w:rsid w:val="003151B8"/>
    <w:rsid w:val="00694A55"/>
    <w:rsid w:val="007A12D7"/>
    <w:rsid w:val="00AE631C"/>
    <w:rsid w:val="00CF014D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5" w:right="146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5" w:right="146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Женя</cp:lastModifiedBy>
  <cp:revision>2</cp:revision>
  <dcterms:created xsi:type="dcterms:W3CDTF">2022-11-22T14:59:00Z</dcterms:created>
  <dcterms:modified xsi:type="dcterms:W3CDTF">2022-11-22T14:59:00Z</dcterms:modified>
</cp:coreProperties>
</file>